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9B2423">
      <w:pPr>
        <w:spacing w:line="480" w:lineRule="auto"/>
        <w:jc w:val="center"/>
      </w:pPr>
      <w:r>
        <w:t>Research Summary</w:t>
      </w:r>
    </w:p>
    <w:p w:rsidR="009B2423" w:rsidRDefault="009B2423" w:rsidP="009B2423">
      <w:pPr>
        <w:spacing w:line="480" w:lineRule="auto"/>
        <w:jc w:val="center"/>
      </w:pPr>
      <w:r>
        <w:t>Student’s Name</w:t>
      </w:r>
    </w:p>
    <w:p w:rsidR="009B2423" w:rsidRDefault="009B2423" w:rsidP="009B2423">
      <w:pPr>
        <w:spacing w:line="480" w:lineRule="auto"/>
        <w:jc w:val="center"/>
      </w:pPr>
      <w:r>
        <w:t>Course title</w:t>
      </w:r>
    </w:p>
    <w:p w:rsidR="009B2423" w:rsidRDefault="009B2423" w:rsidP="009B2423">
      <w:pPr>
        <w:spacing w:line="480" w:lineRule="auto"/>
        <w:jc w:val="center"/>
      </w:pPr>
      <w:r>
        <w:t>Date</w:t>
      </w: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p>
    <w:p w:rsidR="009B2423" w:rsidRDefault="009B2423" w:rsidP="002175C1">
      <w:pPr>
        <w:spacing w:line="480" w:lineRule="auto"/>
        <w:rPr>
          <w:b/>
          <w:sz w:val="24"/>
          <w:szCs w:val="24"/>
        </w:rPr>
      </w:pPr>
      <w:bookmarkStart w:id="0" w:name="_GoBack"/>
      <w:bookmarkEnd w:id="0"/>
    </w:p>
    <w:p w:rsidR="00B441C4" w:rsidRPr="00E708DE" w:rsidRDefault="00B441C4" w:rsidP="002175C1">
      <w:pPr>
        <w:spacing w:line="480" w:lineRule="auto"/>
        <w:rPr>
          <w:b/>
          <w:sz w:val="24"/>
          <w:szCs w:val="24"/>
        </w:rPr>
      </w:pPr>
      <w:r w:rsidRPr="00E708DE">
        <w:rPr>
          <w:b/>
          <w:sz w:val="24"/>
          <w:szCs w:val="24"/>
        </w:rPr>
        <w:lastRenderedPageBreak/>
        <w:t>Question 1:</w:t>
      </w:r>
    </w:p>
    <w:p w:rsidR="00B441C4" w:rsidRPr="00E708DE" w:rsidRDefault="00B441C4" w:rsidP="002175C1">
      <w:pPr>
        <w:spacing w:line="480" w:lineRule="auto"/>
        <w:rPr>
          <w:sz w:val="24"/>
          <w:szCs w:val="24"/>
        </w:rPr>
      </w:pPr>
      <w:r w:rsidRPr="00E708DE">
        <w:rPr>
          <w:rFonts w:ascii="Arial" w:hAnsi="Arial" w:cs="Arial"/>
          <w:color w:val="222222"/>
          <w:sz w:val="24"/>
          <w:szCs w:val="24"/>
          <w:shd w:val="clear" w:color="auto" w:fill="FFFFFF"/>
        </w:rPr>
        <w:t xml:space="preserve">Sandler, A. D., </w:t>
      </w:r>
      <w:proofErr w:type="spellStart"/>
      <w:r w:rsidRPr="00E708DE">
        <w:rPr>
          <w:rFonts w:ascii="Arial" w:hAnsi="Arial" w:cs="Arial"/>
          <w:color w:val="222222"/>
          <w:sz w:val="24"/>
          <w:szCs w:val="24"/>
          <w:shd w:val="clear" w:color="auto" w:fill="FFFFFF"/>
        </w:rPr>
        <w:t>Glesne</w:t>
      </w:r>
      <w:proofErr w:type="spellEnd"/>
      <w:r w:rsidRPr="00E708DE">
        <w:rPr>
          <w:rFonts w:ascii="Arial" w:hAnsi="Arial" w:cs="Arial"/>
          <w:color w:val="222222"/>
          <w:sz w:val="24"/>
          <w:szCs w:val="24"/>
          <w:shd w:val="clear" w:color="auto" w:fill="FFFFFF"/>
        </w:rPr>
        <w:t xml:space="preserve">, C. E., &amp; </w:t>
      </w:r>
      <w:proofErr w:type="spellStart"/>
      <w:r w:rsidRPr="00E708DE">
        <w:rPr>
          <w:rFonts w:ascii="Arial" w:hAnsi="Arial" w:cs="Arial"/>
          <w:color w:val="222222"/>
          <w:sz w:val="24"/>
          <w:szCs w:val="24"/>
          <w:shd w:val="clear" w:color="auto" w:fill="FFFFFF"/>
        </w:rPr>
        <w:t>Bodfish</w:t>
      </w:r>
      <w:proofErr w:type="spellEnd"/>
      <w:r w:rsidRPr="00E708DE">
        <w:rPr>
          <w:rFonts w:ascii="Arial" w:hAnsi="Arial" w:cs="Arial"/>
          <w:color w:val="222222"/>
          <w:sz w:val="24"/>
          <w:szCs w:val="24"/>
          <w:shd w:val="clear" w:color="auto" w:fill="FFFFFF"/>
        </w:rPr>
        <w:t xml:space="preserve">, J. W. (2010). Conditioned placebo dose reduction: a new treatment in </w:t>
      </w:r>
      <w:proofErr w:type="spellStart"/>
      <w:r w:rsidRPr="00E708DE">
        <w:rPr>
          <w:rFonts w:ascii="Arial" w:hAnsi="Arial" w:cs="Arial"/>
          <w:color w:val="222222"/>
          <w:sz w:val="24"/>
          <w:szCs w:val="24"/>
          <w:shd w:val="clear" w:color="auto" w:fill="FFFFFF"/>
        </w:rPr>
        <w:t>ADHD</w:t>
      </w:r>
      <w:proofErr w:type="gramStart"/>
      <w:r w:rsidRPr="00E708DE">
        <w:rPr>
          <w:rFonts w:ascii="Arial" w:hAnsi="Arial" w:cs="Arial"/>
          <w:color w:val="222222"/>
          <w:sz w:val="24"/>
          <w:szCs w:val="24"/>
          <w:shd w:val="clear" w:color="auto" w:fill="FFFFFF"/>
        </w:rPr>
        <w:t>?.</w:t>
      </w:r>
      <w:proofErr w:type="gramEnd"/>
      <w:r w:rsidRPr="00E708DE">
        <w:rPr>
          <w:rFonts w:ascii="Arial" w:hAnsi="Arial" w:cs="Arial"/>
          <w:i/>
          <w:iCs/>
          <w:color w:val="222222"/>
          <w:sz w:val="24"/>
          <w:szCs w:val="24"/>
          <w:shd w:val="clear" w:color="auto" w:fill="FFFFFF"/>
        </w:rPr>
        <w:t>Journal</w:t>
      </w:r>
      <w:proofErr w:type="spellEnd"/>
      <w:r w:rsidRPr="00E708DE">
        <w:rPr>
          <w:rFonts w:ascii="Arial" w:hAnsi="Arial" w:cs="Arial"/>
          <w:i/>
          <w:iCs/>
          <w:color w:val="222222"/>
          <w:sz w:val="24"/>
          <w:szCs w:val="24"/>
          <w:shd w:val="clear" w:color="auto" w:fill="FFFFFF"/>
        </w:rPr>
        <w:t xml:space="preserve"> of developmental and behavioral pediatrics: JDBP</w:t>
      </w:r>
      <w:r w:rsidRPr="00E708DE">
        <w:rPr>
          <w:rFonts w:ascii="Arial" w:hAnsi="Arial" w:cs="Arial"/>
          <w:color w:val="222222"/>
          <w:sz w:val="24"/>
          <w:szCs w:val="24"/>
          <w:shd w:val="clear" w:color="auto" w:fill="FFFFFF"/>
        </w:rPr>
        <w:t>, </w:t>
      </w:r>
      <w:r w:rsidRPr="00E708DE">
        <w:rPr>
          <w:rFonts w:ascii="Arial" w:hAnsi="Arial" w:cs="Arial"/>
          <w:i/>
          <w:iCs/>
          <w:color w:val="222222"/>
          <w:sz w:val="24"/>
          <w:szCs w:val="24"/>
          <w:shd w:val="clear" w:color="auto" w:fill="FFFFFF"/>
        </w:rPr>
        <w:t>31</w:t>
      </w:r>
      <w:r w:rsidRPr="00E708DE">
        <w:rPr>
          <w:rFonts w:ascii="Arial" w:hAnsi="Arial" w:cs="Arial"/>
          <w:color w:val="222222"/>
          <w:sz w:val="24"/>
          <w:szCs w:val="24"/>
          <w:shd w:val="clear" w:color="auto" w:fill="FFFFFF"/>
        </w:rPr>
        <w:t>(5), 369.</w:t>
      </w:r>
    </w:p>
    <w:p w:rsidR="00B441C4" w:rsidRPr="00E708DE" w:rsidRDefault="00783097" w:rsidP="002175C1">
      <w:pPr>
        <w:spacing w:line="480" w:lineRule="auto"/>
        <w:rPr>
          <w:b/>
          <w:sz w:val="24"/>
          <w:szCs w:val="24"/>
        </w:rPr>
      </w:pPr>
      <w:r w:rsidRPr="00E708DE">
        <w:rPr>
          <w:b/>
          <w:sz w:val="24"/>
          <w:szCs w:val="24"/>
        </w:rPr>
        <w:t>Question 2:</w:t>
      </w:r>
    </w:p>
    <w:p w:rsidR="00783097" w:rsidRPr="00E708DE" w:rsidRDefault="0015496A" w:rsidP="002175C1">
      <w:pPr>
        <w:spacing w:line="480" w:lineRule="auto"/>
        <w:rPr>
          <w:sz w:val="24"/>
          <w:szCs w:val="24"/>
        </w:rPr>
      </w:pPr>
      <w:r w:rsidRPr="00E708DE">
        <w:rPr>
          <w:sz w:val="24"/>
          <w:szCs w:val="24"/>
        </w:rPr>
        <w:t xml:space="preserve">The purpose of the study was to </w:t>
      </w:r>
      <w:r w:rsidR="009E185A" w:rsidRPr="00E708DE">
        <w:rPr>
          <w:sz w:val="24"/>
          <w:szCs w:val="24"/>
        </w:rPr>
        <w:t xml:space="preserve">examine </w:t>
      </w:r>
      <w:r w:rsidR="00DB56CD" w:rsidRPr="00E708DE">
        <w:rPr>
          <w:sz w:val="24"/>
          <w:szCs w:val="24"/>
        </w:rPr>
        <w:t>whether</w:t>
      </w:r>
      <w:r w:rsidR="009E185A" w:rsidRPr="00E708DE">
        <w:rPr>
          <w:sz w:val="24"/>
          <w:szCs w:val="24"/>
        </w:rPr>
        <w:t xml:space="preserve"> combining a placebo and stimulant </w:t>
      </w:r>
      <w:r w:rsidR="00DB56CD" w:rsidRPr="00E708DE">
        <w:rPr>
          <w:sz w:val="24"/>
          <w:szCs w:val="24"/>
        </w:rPr>
        <w:t>medication</w:t>
      </w:r>
      <w:r w:rsidR="009E185A" w:rsidRPr="00E708DE">
        <w:rPr>
          <w:sz w:val="24"/>
          <w:szCs w:val="24"/>
        </w:rPr>
        <w:t xml:space="preserve"> can lead to a placebo response that will enable children with ADHD be treated effectively and at the same time maintain a lower </w:t>
      </w:r>
      <w:r w:rsidR="008637E1" w:rsidRPr="00E708DE">
        <w:rPr>
          <w:sz w:val="24"/>
          <w:szCs w:val="24"/>
        </w:rPr>
        <w:t>stimulant medication dose</w:t>
      </w:r>
      <w:r w:rsidR="009E185A" w:rsidRPr="00E708DE">
        <w:rPr>
          <w:sz w:val="24"/>
          <w:szCs w:val="24"/>
        </w:rPr>
        <w:t xml:space="preserve">  </w:t>
      </w:r>
    </w:p>
    <w:p w:rsidR="00783097" w:rsidRPr="00E708DE" w:rsidRDefault="00783097" w:rsidP="002175C1">
      <w:pPr>
        <w:spacing w:line="480" w:lineRule="auto"/>
        <w:rPr>
          <w:b/>
          <w:sz w:val="24"/>
          <w:szCs w:val="24"/>
        </w:rPr>
      </w:pPr>
      <w:r w:rsidRPr="00E708DE">
        <w:rPr>
          <w:b/>
          <w:sz w:val="24"/>
          <w:szCs w:val="24"/>
        </w:rPr>
        <w:t>Question 3</w:t>
      </w:r>
    </w:p>
    <w:p w:rsidR="009E185A" w:rsidRPr="00E708DE" w:rsidRDefault="008637E1" w:rsidP="002175C1">
      <w:pPr>
        <w:spacing w:line="480" w:lineRule="auto"/>
        <w:rPr>
          <w:sz w:val="24"/>
          <w:szCs w:val="24"/>
        </w:rPr>
      </w:pPr>
      <w:r w:rsidRPr="00E708DE">
        <w:rPr>
          <w:sz w:val="24"/>
          <w:szCs w:val="24"/>
        </w:rPr>
        <w:t xml:space="preserve">What was already known from the previous research was that 30% of children with ADHD have high placebo response rates. This has also been confirmed to be higher in pediatric samples and a bit less in adult samples. According to previous research placebo effects are however strong </w:t>
      </w:r>
      <w:r w:rsidR="00294B5A" w:rsidRPr="00E708DE">
        <w:rPr>
          <w:sz w:val="24"/>
          <w:szCs w:val="24"/>
        </w:rPr>
        <w:t>on patients with disorders anxiety, depression disorders and autism.</w:t>
      </w:r>
    </w:p>
    <w:p w:rsidR="00783097" w:rsidRPr="00E708DE" w:rsidRDefault="00783097" w:rsidP="002175C1">
      <w:pPr>
        <w:spacing w:line="480" w:lineRule="auto"/>
        <w:rPr>
          <w:b/>
          <w:sz w:val="24"/>
          <w:szCs w:val="24"/>
        </w:rPr>
      </w:pPr>
      <w:r w:rsidRPr="00E708DE">
        <w:rPr>
          <w:b/>
          <w:sz w:val="24"/>
          <w:szCs w:val="24"/>
        </w:rPr>
        <w:t>Question 4</w:t>
      </w:r>
    </w:p>
    <w:p w:rsidR="00783097" w:rsidRPr="00E708DE" w:rsidRDefault="00294B5A" w:rsidP="002175C1">
      <w:pPr>
        <w:spacing w:line="480" w:lineRule="auto"/>
        <w:rPr>
          <w:sz w:val="24"/>
          <w:szCs w:val="24"/>
        </w:rPr>
      </w:pPr>
      <w:r w:rsidRPr="00E708DE">
        <w:rPr>
          <w:sz w:val="24"/>
          <w:szCs w:val="24"/>
        </w:rPr>
        <w:t>The variable used was age of the children. The research used different scripts for children with the age 6 to 7 years, 7 to 8 years and 10 to 12 years of age</w:t>
      </w:r>
      <w:r w:rsidR="00B7181D" w:rsidRPr="00E708DE">
        <w:rPr>
          <w:sz w:val="24"/>
          <w:szCs w:val="24"/>
        </w:rPr>
        <w:t xml:space="preserve"> diagnosed with ADHD</w:t>
      </w:r>
      <w:r w:rsidRPr="00E708DE">
        <w:rPr>
          <w:sz w:val="24"/>
          <w:szCs w:val="24"/>
        </w:rPr>
        <w:t>.</w:t>
      </w:r>
      <w:r w:rsidR="00D84E1F">
        <w:rPr>
          <w:sz w:val="24"/>
          <w:szCs w:val="24"/>
        </w:rPr>
        <w:t xml:space="preserve"> It was hypothesized that stimulant dose reduction combined with CPDR produces lower levels of exacerbation ADHD symptoms than stimulant dose reduction. </w:t>
      </w:r>
    </w:p>
    <w:p w:rsidR="00D14DDF" w:rsidRDefault="00D14DDF" w:rsidP="002175C1">
      <w:pPr>
        <w:spacing w:line="480" w:lineRule="auto"/>
        <w:rPr>
          <w:b/>
          <w:sz w:val="24"/>
          <w:szCs w:val="24"/>
        </w:rPr>
      </w:pPr>
    </w:p>
    <w:p w:rsidR="00D14DDF" w:rsidRDefault="00D14DDF" w:rsidP="002175C1">
      <w:pPr>
        <w:spacing w:line="480" w:lineRule="auto"/>
        <w:rPr>
          <w:b/>
          <w:sz w:val="24"/>
          <w:szCs w:val="24"/>
        </w:rPr>
      </w:pPr>
    </w:p>
    <w:p w:rsidR="00783097" w:rsidRPr="00E708DE" w:rsidRDefault="00783097" w:rsidP="002175C1">
      <w:pPr>
        <w:spacing w:line="480" w:lineRule="auto"/>
        <w:rPr>
          <w:b/>
          <w:sz w:val="24"/>
          <w:szCs w:val="24"/>
        </w:rPr>
      </w:pPr>
      <w:r w:rsidRPr="00E708DE">
        <w:rPr>
          <w:b/>
          <w:sz w:val="24"/>
          <w:szCs w:val="24"/>
        </w:rPr>
        <w:lastRenderedPageBreak/>
        <w:t>Question 5</w:t>
      </w:r>
    </w:p>
    <w:p w:rsidR="00783097" w:rsidRPr="00E708DE" w:rsidRDefault="00671671" w:rsidP="002175C1">
      <w:pPr>
        <w:spacing w:line="480" w:lineRule="auto"/>
        <w:rPr>
          <w:sz w:val="24"/>
          <w:szCs w:val="24"/>
        </w:rPr>
      </w:pPr>
      <w:r w:rsidRPr="00E708DE">
        <w:rPr>
          <w:sz w:val="24"/>
          <w:szCs w:val="24"/>
        </w:rPr>
        <w:t xml:space="preserve">The research used different scripts for children with the age 6 to 7 years, 7 to 8 years and 10 to 12 years of age. The children were first given a </w:t>
      </w:r>
      <w:r w:rsidR="00644E90" w:rsidRPr="00E708DE">
        <w:rPr>
          <w:sz w:val="24"/>
          <w:szCs w:val="24"/>
        </w:rPr>
        <w:t>one-month</w:t>
      </w:r>
      <w:r w:rsidRPr="00E708DE">
        <w:rPr>
          <w:sz w:val="24"/>
          <w:szCs w:val="24"/>
        </w:rPr>
        <w:t xml:space="preserve"> dose which was measured three times a week. The lowest dose was 0.3mg/kg/ day and highest was 0.3mg/kg/day</w:t>
      </w:r>
    </w:p>
    <w:p w:rsidR="00783097" w:rsidRPr="00E708DE" w:rsidRDefault="00783097" w:rsidP="002175C1">
      <w:pPr>
        <w:spacing w:line="480" w:lineRule="auto"/>
        <w:rPr>
          <w:b/>
          <w:sz w:val="24"/>
          <w:szCs w:val="24"/>
        </w:rPr>
      </w:pPr>
      <w:r w:rsidRPr="00E708DE">
        <w:rPr>
          <w:b/>
          <w:sz w:val="24"/>
          <w:szCs w:val="24"/>
        </w:rPr>
        <w:t>Question 6</w:t>
      </w:r>
    </w:p>
    <w:p w:rsidR="00783097" w:rsidRPr="00E708DE" w:rsidRDefault="00671671" w:rsidP="002175C1">
      <w:pPr>
        <w:spacing w:line="480" w:lineRule="auto"/>
        <w:rPr>
          <w:sz w:val="24"/>
          <w:szCs w:val="24"/>
        </w:rPr>
      </w:pPr>
      <w:r w:rsidRPr="00E708DE">
        <w:rPr>
          <w:sz w:val="24"/>
          <w:szCs w:val="24"/>
        </w:rPr>
        <w:t xml:space="preserve">There were </w:t>
      </w:r>
      <w:r w:rsidR="00B7181D" w:rsidRPr="00E708DE">
        <w:rPr>
          <w:sz w:val="24"/>
          <w:szCs w:val="24"/>
        </w:rPr>
        <w:t xml:space="preserve">99 </w:t>
      </w:r>
      <w:r w:rsidRPr="00E708DE">
        <w:rPr>
          <w:sz w:val="24"/>
          <w:szCs w:val="24"/>
        </w:rPr>
        <w:t xml:space="preserve">participants who </w:t>
      </w:r>
      <w:r w:rsidR="00B7181D" w:rsidRPr="00E708DE">
        <w:rPr>
          <w:sz w:val="24"/>
          <w:szCs w:val="24"/>
        </w:rPr>
        <w:t>were children of the a</w:t>
      </w:r>
      <w:r w:rsidRPr="00E708DE">
        <w:rPr>
          <w:sz w:val="24"/>
          <w:szCs w:val="24"/>
        </w:rPr>
        <w:t>ge 6 to 12</w:t>
      </w:r>
      <w:r w:rsidR="00B7181D" w:rsidRPr="00E708DE">
        <w:rPr>
          <w:sz w:val="24"/>
          <w:szCs w:val="24"/>
        </w:rPr>
        <w:t>. According to gender, 68% were male while 32 were female. Most of the children were white but there were no special subject characteristics</w:t>
      </w:r>
    </w:p>
    <w:p w:rsidR="00783097" w:rsidRPr="00E708DE" w:rsidRDefault="00783097" w:rsidP="002175C1">
      <w:pPr>
        <w:spacing w:line="480" w:lineRule="auto"/>
        <w:rPr>
          <w:b/>
          <w:sz w:val="24"/>
          <w:szCs w:val="24"/>
        </w:rPr>
      </w:pPr>
      <w:r w:rsidRPr="00E708DE">
        <w:rPr>
          <w:b/>
          <w:sz w:val="24"/>
          <w:szCs w:val="24"/>
        </w:rPr>
        <w:t>Question 7</w:t>
      </w:r>
      <w:r w:rsidR="00671671" w:rsidRPr="00E708DE">
        <w:rPr>
          <w:b/>
          <w:sz w:val="24"/>
          <w:szCs w:val="24"/>
        </w:rPr>
        <w:t xml:space="preserve"> </w:t>
      </w:r>
    </w:p>
    <w:p w:rsidR="00783097" w:rsidRPr="00E708DE" w:rsidRDefault="00B7181D" w:rsidP="002175C1">
      <w:pPr>
        <w:spacing w:line="480" w:lineRule="auto"/>
        <w:rPr>
          <w:sz w:val="24"/>
          <w:szCs w:val="24"/>
        </w:rPr>
      </w:pPr>
      <w:r w:rsidRPr="00E708DE">
        <w:rPr>
          <w:sz w:val="24"/>
          <w:szCs w:val="24"/>
        </w:rPr>
        <w:t xml:space="preserve">A </w:t>
      </w:r>
      <w:r w:rsidR="00DB56CD" w:rsidRPr="00E708DE">
        <w:rPr>
          <w:sz w:val="24"/>
          <w:szCs w:val="24"/>
        </w:rPr>
        <w:t>one-month</w:t>
      </w:r>
      <w:r w:rsidRPr="00E708DE">
        <w:rPr>
          <w:sz w:val="24"/>
          <w:szCs w:val="24"/>
        </w:rPr>
        <w:t xml:space="preserve"> dose was first given which was measured thrice a week using parents and teachers weighing scale. </w:t>
      </w:r>
      <w:r w:rsidR="00E708DE" w:rsidRPr="00E708DE">
        <w:rPr>
          <w:sz w:val="24"/>
          <w:szCs w:val="24"/>
        </w:rPr>
        <w:t xml:space="preserve">There were three groups whereby there was no difference in subject retention. </w:t>
      </w:r>
    </w:p>
    <w:p w:rsidR="00783097" w:rsidRPr="00E708DE" w:rsidRDefault="00783097" w:rsidP="002175C1">
      <w:pPr>
        <w:spacing w:line="480" w:lineRule="auto"/>
        <w:rPr>
          <w:b/>
          <w:sz w:val="24"/>
          <w:szCs w:val="24"/>
        </w:rPr>
      </w:pPr>
      <w:r w:rsidRPr="00E708DE">
        <w:rPr>
          <w:b/>
          <w:sz w:val="24"/>
          <w:szCs w:val="24"/>
        </w:rPr>
        <w:t>Question 8</w:t>
      </w:r>
    </w:p>
    <w:p w:rsidR="00783097" w:rsidRPr="00E708DE" w:rsidRDefault="00E708DE" w:rsidP="002175C1">
      <w:pPr>
        <w:spacing w:line="480" w:lineRule="auto"/>
        <w:rPr>
          <w:sz w:val="24"/>
          <w:szCs w:val="24"/>
        </w:rPr>
      </w:pPr>
      <w:r>
        <w:rPr>
          <w:sz w:val="24"/>
          <w:szCs w:val="24"/>
        </w:rPr>
        <w:t xml:space="preserve">The method used was experimental. </w:t>
      </w:r>
      <w:r w:rsidR="00644E90">
        <w:rPr>
          <w:sz w:val="24"/>
          <w:szCs w:val="24"/>
        </w:rPr>
        <w:t xml:space="preserve">Children who had major medical or neurological conditions were excluded. Such was also for cases with children who have mental disorders, </w:t>
      </w:r>
      <w:r w:rsidR="00DB56CD">
        <w:rPr>
          <w:sz w:val="24"/>
          <w:szCs w:val="24"/>
        </w:rPr>
        <w:t>bipolar disorders and intolerance to stimulant medication.</w:t>
      </w:r>
    </w:p>
    <w:p w:rsidR="00783097" w:rsidRPr="00E708DE" w:rsidRDefault="00783097" w:rsidP="002175C1">
      <w:pPr>
        <w:tabs>
          <w:tab w:val="center" w:pos="4680"/>
        </w:tabs>
        <w:spacing w:line="480" w:lineRule="auto"/>
        <w:rPr>
          <w:b/>
          <w:sz w:val="24"/>
          <w:szCs w:val="24"/>
        </w:rPr>
      </w:pPr>
      <w:r w:rsidRPr="00E708DE">
        <w:rPr>
          <w:b/>
          <w:sz w:val="24"/>
          <w:szCs w:val="24"/>
        </w:rPr>
        <w:t>Question 9</w:t>
      </w:r>
    </w:p>
    <w:p w:rsidR="00783097" w:rsidRPr="00E708DE" w:rsidRDefault="002B3393" w:rsidP="002175C1">
      <w:pPr>
        <w:spacing w:line="480" w:lineRule="auto"/>
        <w:rPr>
          <w:sz w:val="24"/>
          <w:szCs w:val="24"/>
        </w:rPr>
      </w:pPr>
      <w:r>
        <w:rPr>
          <w:sz w:val="24"/>
          <w:szCs w:val="24"/>
        </w:rPr>
        <w:t xml:space="preserve">Among the 99 children, only 70 completed the participation. </w:t>
      </w:r>
      <w:r w:rsidR="00011DB5">
        <w:rPr>
          <w:sz w:val="24"/>
          <w:szCs w:val="24"/>
        </w:rPr>
        <w:t xml:space="preserve">For the three groups which participated, Symptoms were severe for the group which was given reduced dose relative to </w:t>
      </w:r>
      <w:r w:rsidR="00011DB5">
        <w:rPr>
          <w:sz w:val="24"/>
          <w:szCs w:val="24"/>
        </w:rPr>
        <w:lastRenderedPageBreak/>
        <w:t xml:space="preserve">those </w:t>
      </w:r>
      <w:r>
        <w:rPr>
          <w:sz w:val="24"/>
          <w:szCs w:val="24"/>
        </w:rPr>
        <w:t xml:space="preserve">who were </w:t>
      </w:r>
      <w:r w:rsidR="00011DB5">
        <w:rPr>
          <w:sz w:val="24"/>
          <w:szCs w:val="24"/>
        </w:rPr>
        <w:t>given</w:t>
      </w:r>
      <w:r>
        <w:rPr>
          <w:sz w:val="24"/>
          <w:szCs w:val="24"/>
        </w:rPr>
        <w:t xml:space="preserve"> full dose and 50% reduced dose/placebo who showed a slight change in symptom severity over time.</w:t>
      </w:r>
    </w:p>
    <w:p w:rsidR="00783097" w:rsidRPr="00E708DE" w:rsidRDefault="00783097" w:rsidP="002175C1">
      <w:pPr>
        <w:spacing w:line="480" w:lineRule="auto"/>
        <w:rPr>
          <w:b/>
          <w:sz w:val="24"/>
          <w:szCs w:val="24"/>
        </w:rPr>
      </w:pPr>
      <w:r w:rsidRPr="00E708DE">
        <w:rPr>
          <w:b/>
          <w:sz w:val="24"/>
          <w:szCs w:val="24"/>
        </w:rPr>
        <w:t>Question 10</w:t>
      </w:r>
    </w:p>
    <w:p w:rsidR="00783097" w:rsidRPr="00E708DE" w:rsidRDefault="003A2C56" w:rsidP="002175C1">
      <w:pPr>
        <w:spacing w:line="480" w:lineRule="auto"/>
        <w:rPr>
          <w:sz w:val="24"/>
          <w:szCs w:val="24"/>
        </w:rPr>
      </w:pPr>
      <w:r>
        <w:rPr>
          <w:sz w:val="24"/>
          <w:szCs w:val="24"/>
        </w:rPr>
        <w:t>Both results show that children with ADHD have high placebo response rates</w:t>
      </w:r>
      <w:r w:rsidR="002175C1">
        <w:rPr>
          <w:sz w:val="24"/>
          <w:szCs w:val="24"/>
        </w:rPr>
        <w:t>. Both also show that when the dose administered is reduced, then the reported side effect severity will show an average increase</w:t>
      </w:r>
      <w:r w:rsidR="00D14DDF">
        <w:rPr>
          <w:sz w:val="24"/>
          <w:szCs w:val="24"/>
        </w:rPr>
        <w:t>.</w:t>
      </w:r>
    </w:p>
    <w:p w:rsidR="00D14DDF" w:rsidRPr="00E708DE" w:rsidRDefault="00783097" w:rsidP="002175C1">
      <w:pPr>
        <w:spacing w:line="480" w:lineRule="auto"/>
        <w:rPr>
          <w:b/>
          <w:sz w:val="24"/>
          <w:szCs w:val="24"/>
        </w:rPr>
      </w:pPr>
      <w:r w:rsidRPr="00E708DE">
        <w:rPr>
          <w:b/>
          <w:sz w:val="24"/>
          <w:szCs w:val="24"/>
        </w:rPr>
        <w:t>Question 11</w:t>
      </w:r>
    </w:p>
    <w:p w:rsidR="00783097" w:rsidRPr="00E708DE" w:rsidRDefault="00D14DDF" w:rsidP="002175C1">
      <w:pPr>
        <w:spacing w:line="480" w:lineRule="auto"/>
        <w:rPr>
          <w:sz w:val="24"/>
          <w:szCs w:val="24"/>
        </w:rPr>
      </w:pPr>
      <w:r>
        <w:rPr>
          <w:sz w:val="24"/>
          <w:szCs w:val="24"/>
        </w:rPr>
        <w:t xml:space="preserve">The </w:t>
      </w:r>
      <w:r w:rsidR="00F5035E">
        <w:rPr>
          <w:sz w:val="24"/>
          <w:szCs w:val="24"/>
        </w:rPr>
        <w:t>researcher saw that children with ADHD benefit more from treatments of this kind. Most of the children found the placebo to be useful and that disclosing the nature of the placebo did not seem to negate its effectiveness.</w:t>
      </w:r>
    </w:p>
    <w:p w:rsidR="00783097" w:rsidRPr="00E708DE" w:rsidRDefault="00783097" w:rsidP="002175C1">
      <w:pPr>
        <w:spacing w:line="480" w:lineRule="auto"/>
        <w:rPr>
          <w:b/>
          <w:sz w:val="24"/>
          <w:szCs w:val="24"/>
        </w:rPr>
      </w:pPr>
      <w:r w:rsidRPr="00E708DE">
        <w:rPr>
          <w:b/>
          <w:sz w:val="24"/>
          <w:szCs w:val="24"/>
        </w:rPr>
        <w:t>Question 12</w:t>
      </w:r>
    </w:p>
    <w:p w:rsidR="00783097" w:rsidRPr="00E708DE" w:rsidRDefault="00D14DDF" w:rsidP="0084493C">
      <w:pPr>
        <w:spacing w:line="480" w:lineRule="auto"/>
        <w:rPr>
          <w:sz w:val="24"/>
          <w:szCs w:val="24"/>
        </w:rPr>
      </w:pPr>
      <w:r>
        <w:rPr>
          <w:sz w:val="24"/>
          <w:szCs w:val="24"/>
        </w:rPr>
        <w:t xml:space="preserve">The author suggest that one study is not of much help in answering </w:t>
      </w:r>
      <w:r w:rsidR="00773B06">
        <w:rPr>
          <w:sz w:val="24"/>
          <w:szCs w:val="24"/>
        </w:rPr>
        <w:t xml:space="preserve">more important questions that concern the effect of placebo. He however adds that children with ADHD would benefit more from novel treatments of this kind. </w:t>
      </w:r>
      <w:r w:rsidR="0084493C">
        <w:rPr>
          <w:sz w:val="24"/>
          <w:szCs w:val="24"/>
        </w:rPr>
        <w:t xml:space="preserve">I suggest that as </w:t>
      </w:r>
      <w:r w:rsidR="00F5035E">
        <w:rPr>
          <w:sz w:val="24"/>
          <w:szCs w:val="24"/>
        </w:rPr>
        <w:t xml:space="preserve">we </w:t>
      </w:r>
      <w:r w:rsidR="0084493C">
        <w:rPr>
          <w:sz w:val="24"/>
          <w:szCs w:val="24"/>
        </w:rPr>
        <w:t>try to understand the mechanism of placebo effect, we should give chance to its innovative uses that offer established therapeutic approaches.</w:t>
      </w:r>
    </w:p>
    <w:p w:rsidR="00783097" w:rsidRPr="00E708DE" w:rsidRDefault="00783097" w:rsidP="002175C1">
      <w:pPr>
        <w:spacing w:line="480" w:lineRule="auto"/>
        <w:rPr>
          <w:b/>
          <w:sz w:val="24"/>
          <w:szCs w:val="24"/>
        </w:rPr>
      </w:pPr>
      <w:r w:rsidRPr="00E708DE">
        <w:rPr>
          <w:b/>
          <w:sz w:val="24"/>
          <w:szCs w:val="24"/>
        </w:rPr>
        <w:t>Question 13</w:t>
      </w:r>
    </w:p>
    <w:p w:rsidR="00D14DDF" w:rsidRDefault="0084493C" w:rsidP="002175C1">
      <w:pPr>
        <w:spacing w:line="480" w:lineRule="auto"/>
        <w:rPr>
          <w:sz w:val="24"/>
          <w:szCs w:val="24"/>
        </w:rPr>
      </w:pPr>
      <w:r>
        <w:rPr>
          <w:sz w:val="24"/>
          <w:szCs w:val="24"/>
        </w:rPr>
        <w:t xml:space="preserve">To find out more about this research, I would use wider approach by including children with many types of disorders and adults too. I would also consider more demographic conditions and what the participants consume that would affect the stimulant medication they take. </w:t>
      </w:r>
    </w:p>
    <w:p w:rsidR="00D14DDF" w:rsidRDefault="009E1B26" w:rsidP="009E1B26">
      <w:pPr>
        <w:spacing w:line="480" w:lineRule="auto"/>
        <w:jc w:val="center"/>
        <w:rPr>
          <w:sz w:val="24"/>
          <w:szCs w:val="24"/>
        </w:rPr>
      </w:pPr>
      <w:r>
        <w:rPr>
          <w:sz w:val="24"/>
          <w:szCs w:val="24"/>
        </w:rPr>
        <w:lastRenderedPageBreak/>
        <w:t xml:space="preserve">References </w:t>
      </w:r>
    </w:p>
    <w:p w:rsidR="009E1B26" w:rsidRPr="009E1B26" w:rsidRDefault="009E1B26" w:rsidP="009E1B26">
      <w:pPr>
        <w:spacing w:line="480" w:lineRule="auto"/>
        <w:ind w:left="720" w:hanging="720"/>
        <w:rPr>
          <w:rFonts w:ascii="Times New Roman" w:hAnsi="Times New Roman" w:cs="Times New Roman"/>
          <w:sz w:val="24"/>
          <w:szCs w:val="24"/>
        </w:rPr>
      </w:pPr>
      <w:r w:rsidRPr="009E1B26">
        <w:rPr>
          <w:rFonts w:ascii="Times New Roman" w:hAnsi="Times New Roman" w:cs="Times New Roman"/>
          <w:color w:val="222222"/>
          <w:sz w:val="24"/>
          <w:szCs w:val="24"/>
          <w:shd w:val="clear" w:color="auto" w:fill="FFFFFF"/>
        </w:rPr>
        <w:t xml:space="preserve">Sandler, A. D., </w:t>
      </w:r>
      <w:proofErr w:type="spellStart"/>
      <w:r w:rsidRPr="009E1B26">
        <w:rPr>
          <w:rFonts w:ascii="Times New Roman" w:hAnsi="Times New Roman" w:cs="Times New Roman"/>
          <w:color w:val="222222"/>
          <w:sz w:val="24"/>
          <w:szCs w:val="24"/>
          <w:shd w:val="clear" w:color="auto" w:fill="FFFFFF"/>
        </w:rPr>
        <w:t>Glesne</w:t>
      </w:r>
      <w:proofErr w:type="spellEnd"/>
      <w:r w:rsidRPr="009E1B26">
        <w:rPr>
          <w:rFonts w:ascii="Times New Roman" w:hAnsi="Times New Roman" w:cs="Times New Roman"/>
          <w:color w:val="222222"/>
          <w:sz w:val="24"/>
          <w:szCs w:val="24"/>
          <w:shd w:val="clear" w:color="auto" w:fill="FFFFFF"/>
        </w:rPr>
        <w:t xml:space="preserve">, C. E., &amp; </w:t>
      </w:r>
      <w:proofErr w:type="spellStart"/>
      <w:r w:rsidRPr="009E1B26">
        <w:rPr>
          <w:rFonts w:ascii="Times New Roman" w:hAnsi="Times New Roman" w:cs="Times New Roman"/>
          <w:color w:val="222222"/>
          <w:sz w:val="24"/>
          <w:szCs w:val="24"/>
          <w:shd w:val="clear" w:color="auto" w:fill="FFFFFF"/>
        </w:rPr>
        <w:t>Bodfish</w:t>
      </w:r>
      <w:proofErr w:type="spellEnd"/>
      <w:r w:rsidRPr="009E1B26">
        <w:rPr>
          <w:rFonts w:ascii="Times New Roman" w:hAnsi="Times New Roman" w:cs="Times New Roman"/>
          <w:color w:val="222222"/>
          <w:sz w:val="24"/>
          <w:szCs w:val="24"/>
          <w:shd w:val="clear" w:color="auto" w:fill="FFFFFF"/>
        </w:rPr>
        <w:t xml:space="preserve">, J. W. (2010). Conditioned placebo dose reduction: a new treatment in </w:t>
      </w:r>
      <w:proofErr w:type="spellStart"/>
      <w:r w:rsidRPr="009E1B26">
        <w:rPr>
          <w:rFonts w:ascii="Times New Roman" w:hAnsi="Times New Roman" w:cs="Times New Roman"/>
          <w:color w:val="222222"/>
          <w:sz w:val="24"/>
          <w:szCs w:val="24"/>
          <w:shd w:val="clear" w:color="auto" w:fill="FFFFFF"/>
        </w:rPr>
        <w:t>ADHD</w:t>
      </w:r>
      <w:proofErr w:type="gramStart"/>
      <w:r w:rsidRPr="009E1B26">
        <w:rPr>
          <w:rFonts w:ascii="Times New Roman" w:hAnsi="Times New Roman" w:cs="Times New Roman"/>
          <w:color w:val="222222"/>
          <w:sz w:val="24"/>
          <w:szCs w:val="24"/>
          <w:shd w:val="clear" w:color="auto" w:fill="FFFFFF"/>
        </w:rPr>
        <w:t>?.</w:t>
      </w:r>
      <w:proofErr w:type="gramEnd"/>
      <w:r w:rsidRPr="009E1B26">
        <w:rPr>
          <w:rFonts w:ascii="Times New Roman" w:hAnsi="Times New Roman" w:cs="Times New Roman"/>
          <w:i/>
          <w:iCs/>
          <w:color w:val="222222"/>
          <w:sz w:val="24"/>
          <w:szCs w:val="24"/>
          <w:shd w:val="clear" w:color="auto" w:fill="FFFFFF"/>
        </w:rPr>
        <w:t>Journal</w:t>
      </w:r>
      <w:proofErr w:type="spellEnd"/>
      <w:r w:rsidRPr="009E1B26">
        <w:rPr>
          <w:rFonts w:ascii="Times New Roman" w:hAnsi="Times New Roman" w:cs="Times New Roman"/>
          <w:i/>
          <w:iCs/>
          <w:color w:val="222222"/>
          <w:sz w:val="24"/>
          <w:szCs w:val="24"/>
          <w:shd w:val="clear" w:color="auto" w:fill="FFFFFF"/>
        </w:rPr>
        <w:t xml:space="preserve"> of developmental and behavioral pediatrics: JDBP</w:t>
      </w:r>
      <w:r w:rsidRPr="009E1B26">
        <w:rPr>
          <w:rFonts w:ascii="Times New Roman" w:hAnsi="Times New Roman" w:cs="Times New Roman"/>
          <w:color w:val="222222"/>
          <w:sz w:val="24"/>
          <w:szCs w:val="24"/>
          <w:shd w:val="clear" w:color="auto" w:fill="FFFFFF"/>
        </w:rPr>
        <w:t>, </w:t>
      </w:r>
      <w:r w:rsidRPr="009E1B26">
        <w:rPr>
          <w:rFonts w:ascii="Times New Roman" w:hAnsi="Times New Roman" w:cs="Times New Roman"/>
          <w:i/>
          <w:iCs/>
          <w:color w:val="222222"/>
          <w:sz w:val="24"/>
          <w:szCs w:val="24"/>
          <w:shd w:val="clear" w:color="auto" w:fill="FFFFFF"/>
        </w:rPr>
        <w:t>31</w:t>
      </w:r>
      <w:r w:rsidRPr="009E1B26">
        <w:rPr>
          <w:rFonts w:ascii="Times New Roman" w:hAnsi="Times New Roman" w:cs="Times New Roman"/>
          <w:color w:val="222222"/>
          <w:sz w:val="24"/>
          <w:szCs w:val="24"/>
          <w:shd w:val="clear" w:color="auto" w:fill="FFFFFF"/>
        </w:rPr>
        <w:t>(5), 369.</w:t>
      </w:r>
    </w:p>
    <w:p w:rsidR="009E1B26" w:rsidRDefault="009E1B26" w:rsidP="009E1B26">
      <w:pPr>
        <w:spacing w:line="480" w:lineRule="auto"/>
        <w:rPr>
          <w:sz w:val="24"/>
          <w:szCs w:val="24"/>
        </w:rPr>
      </w:pPr>
    </w:p>
    <w:p w:rsidR="00D14DDF" w:rsidRDefault="00D14DDF" w:rsidP="002175C1">
      <w:pPr>
        <w:spacing w:line="480" w:lineRule="auto"/>
        <w:rPr>
          <w:sz w:val="24"/>
          <w:szCs w:val="24"/>
        </w:rPr>
      </w:pPr>
    </w:p>
    <w:p w:rsidR="00D14DDF" w:rsidRDefault="00D14DDF" w:rsidP="002175C1">
      <w:pPr>
        <w:spacing w:line="480" w:lineRule="auto"/>
        <w:rPr>
          <w:sz w:val="24"/>
          <w:szCs w:val="24"/>
        </w:rPr>
      </w:pPr>
    </w:p>
    <w:p w:rsidR="00D14DDF" w:rsidRDefault="00D14DDF" w:rsidP="002175C1">
      <w:pPr>
        <w:spacing w:line="480" w:lineRule="auto"/>
        <w:rPr>
          <w:sz w:val="24"/>
          <w:szCs w:val="24"/>
        </w:rPr>
      </w:pPr>
    </w:p>
    <w:p w:rsidR="00D14DDF" w:rsidRDefault="00D14DDF" w:rsidP="002175C1">
      <w:pPr>
        <w:spacing w:line="480" w:lineRule="auto"/>
        <w:rPr>
          <w:sz w:val="24"/>
          <w:szCs w:val="24"/>
        </w:rPr>
      </w:pPr>
    </w:p>
    <w:p w:rsidR="00D14DDF" w:rsidRDefault="00D14DDF" w:rsidP="002175C1">
      <w:pPr>
        <w:spacing w:line="480" w:lineRule="auto"/>
        <w:rPr>
          <w:sz w:val="24"/>
          <w:szCs w:val="24"/>
        </w:rPr>
      </w:pPr>
    </w:p>
    <w:p w:rsidR="00D14DDF" w:rsidRDefault="00D14DDF" w:rsidP="002175C1">
      <w:pPr>
        <w:spacing w:line="480" w:lineRule="auto"/>
        <w:rPr>
          <w:sz w:val="24"/>
          <w:szCs w:val="24"/>
        </w:rPr>
      </w:pPr>
    </w:p>
    <w:p w:rsidR="00D14DDF" w:rsidRPr="00E708DE" w:rsidRDefault="00D14DDF" w:rsidP="002175C1">
      <w:pPr>
        <w:spacing w:line="480" w:lineRule="auto"/>
        <w:rPr>
          <w:sz w:val="24"/>
          <w:szCs w:val="24"/>
        </w:rPr>
      </w:pPr>
    </w:p>
    <w:sectPr w:rsidR="00D14DDF" w:rsidRPr="00E708DE" w:rsidSect="009B24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E0B" w:rsidRDefault="000A3E0B" w:rsidP="009E1B26">
      <w:pPr>
        <w:spacing w:after="0" w:line="240" w:lineRule="auto"/>
      </w:pPr>
      <w:r>
        <w:separator/>
      </w:r>
    </w:p>
  </w:endnote>
  <w:endnote w:type="continuationSeparator" w:id="0">
    <w:p w:rsidR="000A3E0B" w:rsidRDefault="000A3E0B" w:rsidP="009E1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E0B" w:rsidRDefault="000A3E0B" w:rsidP="009E1B26">
      <w:pPr>
        <w:spacing w:after="0" w:line="240" w:lineRule="auto"/>
      </w:pPr>
      <w:r>
        <w:separator/>
      </w:r>
    </w:p>
  </w:footnote>
  <w:footnote w:type="continuationSeparator" w:id="0">
    <w:p w:rsidR="000A3E0B" w:rsidRDefault="000A3E0B" w:rsidP="009E1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769469"/>
      <w:docPartObj>
        <w:docPartGallery w:val="Page Numbers (Top of Page)"/>
        <w:docPartUnique/>
      </w:docPartObj>
    </w:sdtPr>
    <w:sdtEndPr>
      <w:rPr>
        <w:noProof/>
      </w:rPr>
    </w:sdtEndPr>
    <w:sdtContent>
      <w:p w:rsidR="009E1B26" w:rsidRDefault="009B2423" w:rsidP="009B2423">
        <w:pPr>
          <w:pStyle w:val="Header"/>
        </w:pPr>
        <w:r>
          <w:t xml:space="preserve">RESEARCH SUMMARY                                                                                                                                               </w:t>
        </w:r>
        <w:r w:rsidR="009E1B26">
          <w:fldChar w:fldCharType="begin"/>
        </w:r>
        <w:r w:rsidR="009E1B26">
          <w:instrText xml:space="preserve"> PAGE   \* MERGEFORMAT </w:instrText>
        </w:r>
        <w:r w:rsidR="009E1B26">
          <w:fldChar w:fldCharType="separate"/>
        </w:r>
        <w:r>
          <w:rPr>
            <w:noProof/>
          </w:rPr>
          <w:t>2</w:t>
        </w:r>
        <w:r w:rsidR="009E1B26">
          <w:rPr>
            <w:noProof/>
          </w:rPr>
          <w:fldChar w:fldCharType="end"/>
        </w:r>
      </w:p>
    </w:sdtContent>
  </w:sdt>
  <w:p w:rsidR="009E1B26" w:rsidRDefault="009E1B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423" w:rsidRDefault="009B2423" w:rsidP="009B2423">
    <w:pPr>
      <w:pStyle w:val="Header"/>
    </w:pPr>
    <w:r>
      <w:t xml:space="preserve">Running head:                                </w:t>
    </w:r>
    <w:r w:rsidRPr="009B2423">
      <w:t xml:space="preserve"> </w:t>
    </w:r>
    <w:r>
      <w:t>RESEARCH SUMMARY</w:t>
    </w:r>
    <w:r>
      <w:t xml:space="preserve">                                                                                       </w:t>
    </w:r>
    <w:sdt>
      <w:sdtPr>
        <w:id w:val="911582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B2423" w:rsidRDefault="009B24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1C4"/>
    <w:rsid w:val="00011DB5"/>
    <w:rsid w:val="000A3E0B"/>
    <w:rsid w:val="0015496A"/>
    <w:rsid w:val="002175C1"/>
    <w:rsid w:val="00294B5A"/>
    <w:rsid w:val="002B3393"/>
    <w:rsid w:val="003A2C56"/>
    <w:rsid w:val="00644E90"/>
    <w:rsid w:val="00654CBD"/>
    <w:rsid w:val="00671671"/>
    <w:rsid w:val="00773B06"/>
    <w:rsid w:val="00783097"/>
    <w:rsid w:val="0084493C"/>
    <w:rsid w:val="008637E1"/>
    <w:rsid w:val="009B2423"/>
    <w:rsid w:val="009E185A"/>
    <w:rsid w:val="009E1B26"/>
    <w:rsid w:val="00A91FFD"/>
    <w:rsid w:val="00AB0AC2"/>
    <w:rsid w:val="00AC3E34"/>
    <w:rsid w:val="00B441C4"/>
    <w:rsid w:val="00B7181D"/>
    <w:rsid w:val="00D14DDF"/>
    <w:rsid w:val="00D84E1F"/>
    <w:rsid w:val="00DB56CD"/>
    <w:rsid w:val="00E708DE"/>
    <w:rsid w:val="00F50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FF3F3-B130-4EF6-98D9-5D20E2D15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B26"/>
  </w:style>
  <w:style w:type="paragraph" w:styleId="Footer">
    <w:name w:val="footer"/>
    <w:basedOn w:val="Normal"/>
    <w:link w:val="FooterChar"/>
    <w:uiPriority w:val="99"/>
    <w:unhideWhenUsed/>
    <w:rsid w:val="009E1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2020-12-11T11:40:00Z</dcterms:created>
  <dcterms:modified xsi:type="dcterms:W3CDTF">2020-12-11T11:58:00Z</dcterms:modified>
</cp:coreProperties>
</file>